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5918"/>
        <w:gridCol w:w="744"/>
        <w:gridCol w:w="1267"/>
        <w:gridCol w:w="1306"/>
      </w:tblGrid>
      <w:tr w:rsidR="00AB6A99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left="80"/>
            </w:pPr>
            <w:r>
              <w:rPr>
                <w:rStyle w:val="TimesNewRoman"/>
                <w:rFonts w:eastAsia="Arial"/>
              </w:rPr>
              <w:t>№п/п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left="1260"/>
            </w:pPr>
            <w:r>
              <w:rPr>
                <w:rStyle w:val="TimesNewRoman"/>
                <w:rFonts w:eastAsia="Arial"/>
              </w:rPr>
              <w:t>Наименование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left="80"/>
            </w:pPr>
            <w:r>
              <w:rPr>
                <w:rStyle w:val="TimesNewRoman"/>
                <w:rFonts w:eastAsia="Arial"/>
              </w:rPr>
              <w:t>Ед.Изм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389" w:lineRule="exact"/>
              <w:jc w:val="both"/>
            </w:pPr>
            <w:r>
              <w:rPr>
                <w:rStyle w:val="TimesNewRoman"/>
                <w:rFonts w:eastAsia="Arial"/>
              </w:rPr>
              <w:t>/ Всего на год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ind w:left="80"/>
            </w:pPr>
            <w:r>
              <w:rPr>
                <w:rStyle w:val="85pt"/>
              </w:rPr>
              <w:t>Фактически</w:t>
            </w:r>
          </w:p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ind w:right="100"/>
              <w:jc w:val="right"/>
            </w:pPr>
            <w:r>
              <w:rPr>
                <w:rStyle w:val="85pt"/>
              </w:rPr>
              <w:t>выполненные</w:t>
            </w:r>
          </w:p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ind w:left="80"/>
            </w:pPr>
            <w:r>
              <w:rPr>
                <w:rStyle w:val="85pt"/>
              </w:rPr>
              <w:t>работы</w:t>
            </w:r>
          </w:p>
        </w:tc>
      </w:tr>
      <w:tr w:rsidR="00AB6A9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left="1260"/>
            </w:pPr>
            <w:r>
              <w:rPr>
                <w:rStyle w:val="TimesNewRoman0"/>
                <w:rFonts w:eastAsia="Arial"/>
              </w:rPr>
              <w:t>Содержание общего имущества МКД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left="80"/>
            </w:pPr>
            <w:r>
              <w:rPr>
                <w:rStyle w:val="TimesNewRoman0"/>
                <w:rFonts w:eastAsia="Arial"/>
              </w:rPr>
              <w:t>м2/руб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jc w:val="center"/>
            </w:pPr>
            <w:r>
              <w:rPr>
                <w:rStyle w:val="TimesNewRoman0"/>
                <w:rFonts w:eastAsia="Arial"/>
              </w:rPr>
              <w:t>94573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right="100"/>
              <w:jc w:val="right"/>
            </w:pPr>
            <w:r>
              <w:rPr>
                <w:rStyle w:val="TimesNewRoman0"/>
                <w:rFonts w:eastAsia="Arial"/>
              </w:rPr>
              <w:t>80456</w:t>
            </w:r>
          </w:p>
        </w:tc>
      </w:tr>
      <w:tr w:rsidR="00AB6A99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left="80"/>
            </w:pPr>
            <w:r>
              <w:rPr>
                <w:rStyle w:val="Verdana"/>
              </w:rPr>
              <w:t>1</w:t>
            </w:r>
            <w:r>
              <w:rPr>
                <w:rStyle w:val="Verdana85pt"/>
              </w:rPr>
              <w:t>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250" w:lineRule="exact"/>
              <w:jc w:val="center"/>
            </w:pPr>
            <w:r>
              <w:rPr>
                <w:rStyle w:val="TimesNewRoman0"/>
                <w:rFonts w:eastAsia="Arial"/>
              </w:rPr>
              <w:t>Осмотр общего имущества МКД и ведение технической документации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jc w:val="center"/>
            </w:pPr>
            <w:r>
              <w:rPr>
                <w:rStyle w:val="TimesNewRoman0"/>
                <w:rFonts w:eastAsia="Arial"/>
              </w:rPr>
              <w:t>1448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right="100"/>
              <w:jc w:val="right"/>
            </w:pPr>
            <w:r>
              <w:rPr>
                <w:rStyle w:val="TimesNewRoman0"/>
                <w:rFonts w:eastAsia="Arial"/>
              </w:rPr>
              <w:t>1448</w:t>
            </w:r>
          </w:p>
        </w:tc>
      </w:tr>
      <w:tr w:rsidR="00AB6A9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left="80"/>
            </w:pPr>
            <w:r>
              <w:rPr>
                <w:rStyle w:val="TimesNewRoman"/>
                <w:rFonts w:eastAsia="Arial"/>
              </w:rPr>
              <w:t>2.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left="1260"/>
            </w:pPr>
            <w:r>
              <w:rPr>
                <w:rStyle w:val="TimesNewRoman0"/>
                <w:rFonts w:eastAsia="Arial"/>
              </w:rPr>
              <w:t>Аварийно-диспетчерское обслуживание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jc w:val="center"/>
            </w:pPr>
            <w:r>
              <w:rPr>
                <w:rStyle w:val="TimesNewRoman0"/>
                <w:rFonts w:eastAsia="Arial"/>
              </w:rPr>
              <w:t>5986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right="100"/>
              <w:jc w:val="right"/>
            </w:pPr>
            <w:r>
              <w:rPr>
                <w:rStyle w:val="TimesNewRoman0"/>
                <w:rFonts w:eastAsia="Arial"/>
              </w:rPr>
              <w:t>5986</w:t>
            </w:r>
          </w:p>
        </w:tc>
      </w:tr>
      <w:tr w:rsidR="00AB6A99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left="80"/>
            </w:pPr>
            <w:r>
              <w:rPr>
                <w:rStyle w:val="TimesNewRoman"/>
                <w:rFonts w:eastAsia="Arial"/>
              </w:rPr>
              <w:t>3.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250" w:lineRule="exact"/>
              <w:jc w:val="center"/>
            </w:pPr>
            <w:r>
              <w:rPr>
                <w:rStyle w:val="TimesNewRoman0"/>
                <w:rFonts w:eastAsia="Arial"/>
              </w:rPr>
              <w:t>Техническое обслуживание инженерных систем:электроснабжения, теплоснабжения,водоотведения, и меры пожарной безопасности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jc w:val="center"/>
            </w:pPr>
            <w:r>
              <w:rPr>
                <w:rStyle w:val="TimesNewRoman0"/>
                <w:rFonts w:eastAsia="Arial"/>
              </w:rPr>
              <w:t>28386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right="100"/>
              <w:jc w:val="right"/>
            </w:pPr>
            <w:r>
              <w:rPr>
                <w:rStyle w:val="TimesNewRoman0"/>
                <w:rFonts w:eastAsia="Arial"/>
              </w:rPr>
              <w:t>22408</w:t>
            </w:r>
          </w:p>
        </w:tc>
      </w:tr>
      <w:tr w:rsidR="00AB6A99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jc w:val="center"/>
            </w:pPr>
            <w:r>
              <w:rPr>
                <w:rStyle w:val="TimesNewRoman0"/>
                <w:rFonts w:eastAsia="Arial"/>
              </w:rPr>
              <w:t>в т.ч.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</w:tr>
      <w:tr w:rsidR="00AB6A99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left="40"/>
            </w:pPr>
            <w:r>
              <w:rPr>
                <w:rStyle w:val="TimesNewRoman"/>
                <w:rFonts w:eastAsia="Arial"/>
              </w:rPr>
              <w:t>Установка трехфазного счетчика эл.энергии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right="100"/>
              <w:jc w:val="right"/>
            </w:pPr>
            <w:r>
              <w:rPr>
                <w:rStyle w:val="TimesNewRoman"/>
                <w:rFonts w:eastAsia="Arial"/>
              </w:rPr>
              <w:t>2545</w:t>
            </w:r>
          </w:p>
        </w:tc>
      </w:tr>
      <w:tr w:rsidR="00AB6A9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left="40"/>
            </w:pPr>
            <w:r>
              <w:rPr>
                <w:rStyle w:val="TimesNewRoman"/>
                <w:rFonts w:eastAsia="Arial"/>
              </w:rPr>
              <w:t>Ремонт в распред.коробке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right="100"/>
              <w:jc w:val="right"/>
            </w:pPr>
            <w:r>
              <w:rPr>
                <w:rStyle w:val="TimesNewRoman"/>
                <w:rFonts w:eastAsia="Arial"/>
              </w:rPr>
              <w:t>214</w:t>
            </w:r>
          </w:p>
        </w:tc>
      </w:tr>
      <w:tr w:rsidR="00AB6A9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left="40"/>
            </w:pPr>
            <w:r>
              <w:rPr>
                <w:rStyle w:val="TimesNewRoman"/>
                <w:rFonts w:eastAsia="Arial"/>
              </w:rPr>
              <w:t xml:space="preserve">Отключение </w:t>
            </w:r>
            <w:r>
              <w:rPr>
                <w:rStyle w:val="TimesNewRoman"/>
                <w:rFonts w:eastAsia="Arial"/>
              </w:rPr>
              <w:t>отопления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right="100"/>
              <w:jc w:val="right"/>
            </w:pPr>
            <w:r>
              <w:rPr>
                <w:rStyle w:val="TimesNewRoman"/>
                <w:rFonts w:eastAsia="Arial"/>
              </w:rPr>
              <w:t>176</w:t>
            </w:r>
          </w:p>
        </w:tc>
      </w:tr>
      <w:tr w:rsidR="00AB6A99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left="40"/>
            </w:pPr>
            <w:r>
              <w:rPr>
                <w:rStyle w:val="TimesNewRoman"/>
                <w:rFonts w:eastAsia="Arial"/>
              </w:rPr>
              <w:t>Подача горячей воды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right="100"/>
              <w:jc w:val="right"/>
            </w:pPr>
            <w:r>
              <w:rPr>
                <w:rStyle w:val="TimesNewRoman"/>
                <w:rFonts w:eastAsia="Arial"/>
              </w:rPr>
              <w:t>818</w:t>
            </w:r>
          </w:p>
        </w:tc>
      </w:tr>
      <w:tr w:rsidR="00AB6A9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left="40"/>
            </w:pPr>
            <w:r>
              <w:rPr>
                <w:rStyle w:val="TimesNewRoman"/>
                <w:rFonts w:eastAsia="Arial"/>
              </w:rPr>
              <w:t>Осмотр водопровода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right="100"/>
              <w:jc w:val="right"/>
            </w:pPr>
            <w:r>
              <w:rPr>
                <w:rStyle w:val="TimesNewRoman"/>
                <w:rFonts w:eastAsia="Arial"/>
              </w:rPr>
              <w:t>183</w:t>
            </w:r>
          </w:p>
        </w:tc>
      </w:tr>
      <w:tr w:rsidR="00AB6A9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left="40"/>
            </w:pPr>
            <w:r>
              <w:rPr>
                <w:rStyle w:val="TimesNewRoman"/>
                <w:rFonts w:eastAsia="Arial"/>
              </w:rPr>
              <w:t>Осмотр системы центрального отопления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right="100"/>
              <w:jc w:val="right"/>
            </w:pPr>
            <w:r>
              <w:rPr>
                <w:rStyle w:val="TimesNewRoman"/>
                <w:rFonts w:eastAsia="Arial"/>
              </w:rPr>
              <w:t>347</w:t>
            </w:r>
          </w:p>
        </w:tc>
      </w:tr>
      <w:tr w:rsidR="00AB6A99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left="40"/>
            </w:pPr>
            <w:r>
              <w:rPr>
                <w:rStyle w:val="TimesNewRoman"/>
                <w:rFonts w:eastAsia="Arial"/>
              </w:rPr>
              <w:t>Изготовление крышек-щитов на т/камеры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right="100"/>
              <w:jc w:val="right"/>
            </w:pPr>
            <w:r>
              <w:rPr>
                <w:rStyle w:val="TimesNewRoman"/>
                <w:rFonts w:eastAsia="Arial"/>
              </w:rPr>
              <w:t>270</w:t>
            </w:r>
          </w:p>
        </w:tc>
      </w:tr>
      <w:tr w:rsidR="00AB6A9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left="40"/>
            </w:pPr>
            <w:r>
              <w:rPr>
                <w:rStyle w:val="TimesNewRoman"/>
                <w:rFonts w:eastAsia="Arial"/>
              </w:rPr>
              <w:t>Подготовка к отопительному сезону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right="100"/>
              <w:jc w:val="right"/>
            </w:pPr>
            <w:r>
              <w:rPr>
                <w:rStyle w:val="TimesNewRoman"/>
                <w:rFonts w:eastAsia="Arial"/>
              </w:rPr>
              <w:t>13854</w:t>
            </w:r>
          </w:p>
        </w:tc>
      </w:tr>
      <w:tr w:rsidR="00AB6A9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left="40"/>
            </w:pPr>
            <w:r>
              <w:rPr>
                <w:rStyle w:val="TimesNewRoman"/>
                <w:rFonts w:eastAsia="Arial"/>
              </w:rPr>
              <w:t>Ремонт групповых щитков на лест.клетке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right="100"/>
              <w:jc w:val="right"/>
            </w:pPr>
            <w:r>
              <w:rPr>
                <w:rStyle w:val="TimesNewRoman"/>
                <w:rFonts w:eastAsia="Arial"/>
              </w:rPr>
              <w:t>537</w:t>
            </w:r>
          </w:p>
        </w:tc>
      </w:tr>
      <w:tr w:rsidR="00AB6A9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left="40"/>
            </w:pPr>
            <w:r>
              <w:rPr>
                <w:rStyle w:val="TimesNewRoman"/>
                <w:rFonts w:eastAsia="Arial"/>
              </w:rPr>
              <w:t>Отключение электроэнергии за неуплату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right="100"/>
              <w:jc w:val="right"/>
            </w:pPr>
            <w:r>
              <w:rPr>
                <w:rStyle w:val="TimesNewRoman"/>
                <w:rFonts w:eastAsia="Arial"/>
              </w:rPr>
              <w:t>605</w:t>
            </w:r>
          </w:p>
        </w:tc>
      </w:tr>
      <w:tr w:rsidR="00AB6A99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left="40"/>
            </w:pPr>
            <w:r>
              <w:rPr>
                <w:rStyle w:val="TimesNewRoman"/>
                <w:rFonts w:eastAsia="Arial"/>
              </w:rPr>
              <w:t>Смена ламп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right="100"/>
              <w:jc w:val="right"/>
            </w:pPr>
            <w:r>
              <w:rPr>
                <w:rStyle w:val="TimesNewRoman"/>
                <w:rFonts w:eastAsia="Arial"/>
              </w:rPr>
              <w:t>32</w:t>
            </w:r>
          </w:p>
        </w:tc>
      </w:tr>
      <w:tr w:rsidR="00AB6A9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left="40"/>
            </w:pPr>
            <w:r>
              <w:rPr>
                <w:rStyle w:val="TimesNewRoman"/>
                <w:rFonts w:eastAsia="Arial"/>
              </w:rPr>
              <w:t>Установка заглушек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right="100"/>
              <w:jc w:val="right"/>
            </w:pPr>
            <w:r>
              <w:rPr>
                <w:rStyle w:val="TimesNewRoman"/>
                <w:rFonts w:eastAsia="Arial"/>
              </w:rPr>
              <w:t>438</w:t>
            </w:r>
          </w:p>
        </w:tc>
      </w:tr>
      <w:tr w:rsidR="00AB6A9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left="40"/>
            </w:pPr>
            <w:r>
              <w:rPr>
                <w:rStyle w:val="TimesNewRoman"/>
                <w:rFonts w:eastAsia="Arial"/>
              </w:rPr>
              <w:t>Подача отопления на дом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right="100"/>
              <w:jc w:val="right"/>
            </w:pPr>
            <w:r>
              <w:rPr>
                <w:rStyle w:val="TimesNewRoman"/>
                <w:rFonts w:eastAsia="Arial"/>
              </w:rPr>
              <w:t>470</w:t>
            </w:r>
          </w:p>
        </w:tc>
      </w:tr>
      <w:tr w:rsidR="00AB6A9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left="40"/>
            </w:pPr>
            <w:r>
              <w:rPr>
                <w:rStyle w:val="TimesNewRoman"/>
                <w:rFonts w:eastAsia="Arial"/>
              </w:rPr>
              <w:t>Ликвидация воздушных пробок в системе отопления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right="100"/>
              <w:jc w:val="right"/>
            </w:pPr>
            <w:r>
              <w:rPr>
                <w:rStyle w:val="TimesNewRoman"/>
                <w:rFonts w:eastAsia="Arial"/>
              </w:rPr>
              <w:t>748</w:t>
            </w:r>
          </w:p>
        </w:tc>
      </w:tr>
      <w:tr w:rsidR="00AB6A99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left="40"/>
            </w:pPr>
            <w:r>
              <w:rPr>
                <w:rStyle w:val="TimesNewRoman"/>
                <w:rFonts w:eastAsia="Arial"/>
              </w:rPr>
              <w:t>Прочистка вентиляционных каналов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right="100"/>
              <w:jc w:val="right"/>
            </w:pPr>
            <w:r>
              <w:rPr>
                <w:rStyle w:val="TimesNewRoman"/>
                <w:rFonts w:eastAsia="Arial"/>
              </w:rPr>
              <w:t>1171</w:t>
            </w:r>
          </w:p>
        </w:tc>
      </w:tr>
      <w:tr w:rsidR="00AB6A99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left="80"/>
            </w:pPr>
            <w:r>
              <w:rPr>
                <w:rStyle w:val="TimesNewRoman"/>
                <w:rFonts w:eastAsia="Arial"/>
              </w:rPr>
              <w:t>4.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jc w:val="center"/>
            </w:pPr>
            <w:r>
              <w:rPr>
                <w:rStyle w:val="TimesNewRoman0"/>
                <w:rFonts w:eastAsia="Arial"/>
              </w:rPr>
              <w:t>Сезонное содержание кровли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jc w:val="center"/>
            </w:pPr>
            <w:r>
              <w:rPr>
                <w:rStyle w:val="TimesNewRoman0"/>
                <w:rFonts w:eastAsia="Arial"/>
              </w:rPr>
              <w:t>9655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right="100"/>
              <w:jc w:val="right"/>
            </w:pPr>
            <w:r>
              <w:rPr>
                <w:rStyle w:val="TimesNewRoman0"/>
                <w:rFonts w:eastAsia="Arial"/>
              </w:rPr>
              <w:t>906</w:t>
            </w:r>
          </w:p>
        </w:tc>
      </w:tr>
      <w:tr w:rsidR="00AB6A9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left="40"/>
            </w:pPr>
            <w:r>
              <w:rPr>
                <w:rStyle w:val="TimesNewRoman"/>
                <w:rFonts w:eastAsia="Arial"/>
              </w:rPr>
              <w:t>Осмотр кровли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right="100"/>
              <w:jc w:val="right"/>
            </w:pPr>
            <w:r>
              <w:rPr>
                <w:rStyle w:val="TimesNewRoman0"/>
                <w:rFonts w:eastAsia="Arial"/>
              </w:rPr>
              <w:t>413</w:t>
            </w:r>
          </w:p>
        </w:tc>
      </w:tr>
      <w:tr w:rsidR="00AB6A99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left="80"/>
            </w:pPr>
            <w:r>
              <w:rPr>
                <w:rStyle w:val="TimesNewRoman"/>
                <w:rFonts w:eastAsia="Arial"/>
              </w:rPr>
              <w:t>5.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left="1260"/>
            </w:pPr>
            <w:r>
              <w:rPr>
                <w:rStyle w:val="TimesNewRoman0"/>
                <w:rFonts w:eastAsia="Arial"/>
              </w:rPr>
              <w:t>Содержание придомовой территории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jc w:val="center"/>
            </w:pPr>
            <w:r>
              <w:rPr>
                <w:rStyle w:val="TimesNewRoman0"/>
                <w:rFonts w:eastAsia="Arial"/>
              </w:rPr>
              <w:t>13373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right="100"/>
              <w:jc w:val="right"/>
            </w:pPr>
            <w:r>
              <w:rPr>
                <w:rStyle w:val="TimesNewRoman0"/>
                <w:rFonts w:eastAsia="Arial"/>
              </w:rPr>
              <w:t>13373</w:t>
            </w:r>
          </w:p>
        </w:tc>
      </w:tr>
      <w:tr w:rsidR="00AB6A9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left="80"/>
            </w:pPr>
            <w:r>
              <w:rPr>
                <w:rStyle w:val="TimesNewRoman"/>
                <w:rFonts w:eastAsia="Arial"/>
              </w:rPr>
              <w:t>6.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jc w:val="center"/>
            </w:pPr>
            <w:r>
              <w:rPr>
                <w:rStyle w:val="TimesNewRoman0"/>
                <w:rFonts w:eastAsia="Arial"/>
              </w:rPr>
              <w:t>Сбор и вывоз ТБО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jc w:val="center"/>
            </w:pPr>
            <w:r>
              <w:rPr>
                <w:rStyle w:val="TimesNewRoman0"/>
                <w:rFonts w:eastAsia="Arial"/>
              </w:rPr>
              <w:t>11828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right="100"/>
              <w:jc w:val="right"/>
            </w:pPr>
            <w:r>
              <w:rPr>
                <w:rStyle w:val="TimesNewRoman0"/>
                <w:rFonts w:eastAsia="Arial"/>
              </w:rPr>
              <w:t>11828</w:t>
            </w:r>
          </w:p>
        </w:tc>
      </w:tr>
      <w:tr w:rsidR="00AB6A99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left="80"/>
            </w:pPr>
            <w:r>
              <w:rPr>
                <w:rStyle w:val="TimesNewRoman"/>
                <w:rFonts w:eastAsia="Arial"/>
              </w:rPr>
              <w:t>7.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jc w:val="center"/>
            </w:pPr>
            <w:r>
              <w:rPr>
                <w:rStyle w:val="TimesNewRoman0"/>
                <w:rFonts w:eastAsia="Arial"/>
              </w:rPr>
              <w:t>Управление МКД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jc w:val="center"/>
            </w:pPr>
            <w:r>
              <w:rPr>
                <w:rStyle w:val="TimesNewRoman0"/>
                <w:rFonts w:eastAsia="Arial"/>
              </w:rPr>
              <w:t>18924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right="100"/>
              <w:jc w:val="right"/>
            </w:pPr>
            <w:r>
              <w:rPr>
                <w:rStyle w:val="TimesNewRoman0"/>
                <w:rFonts w:eastAsia="Arial"/>
              </w:rPr>
              <w:t>18924</w:t>
            </w:r>
          </w:p>
        </w:tc>
      </w:tr>
      <w:tr w:rsidR="00AB6A9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left="80"/>
            </w:pPr>
            <w:r>
              <w:rPr>
                <w:rStyle w:val="TimesNewRoman"/>
                <w:rFonts w:eastAsia="Arial"/>
              </w:rPr>
              <w:t>8.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jc w:val="center"/>
            </w:pPr>
            <w:r>
              <w:rPr>
                <w:rStyle w:val="TimesNewRoman0"/>
                <w:rFonts w:eastAsia="Arial"/>
              </w:rPr>
              <w:t>Комиссионные платежи ЕРЦ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jc w:val="center"/>
            </w:pPr>
            <w:r>
              <w:rPr>
                <w:rStyle w:val="TimesNewRoman0"/>
                <w:rFonts w:eastAsia="Arial"/>
              </w:rPr>
              <w:t>3283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right="100"/>
              <w:jc w:val="right"/>
            </w:pPr>
            <w:r>
              <w:rPr>
                <w:rStyle w:val="TimesNewRoman0"/>
                <w:rFonts w:eastAsia="Arial"/>
              </w:rPr>
              <w:t>3283</w:t>
            </w:r>
          </w:p>
        </w:tc>
      </w:tr>
      <w:tr w:rsidR="00AB6A9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left="80"/>
            </w:pPr>
            <w:r>
              <w:rPr>
                <w:rStyle w:val="TimesNewRoman"/>
                <w:rFonts w:eastAsia="Arial"/>
              </w:rPr>
              <w:t>9.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left="1260"/>
            </w:pPr>
            <w:r>
              <w:rPr>
                <w:rStyle w:val="TimesNewRoman0"/>
                <w:rFonts w:eastAsia="Arial"/>
              </w:rPr>
              <w:t>Техническое содержание газовых сетей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jc w:val="center"/>
            </w:pPr>
            <w:r>
              <w:rPr>
                <w:rStyle w:val="TimesNewRoman0"/>
                <w:rFonts w:eastAsia="Arial"/>
              </w:rPr>
              <w:t>1690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right="100"/>
              <w:jc w:val="right"/>
            </w:pPr>
            <w:r>
              <w:rPr>
                <w:rStyle w:val="TimesNewRoman0"/>
                <w:rFonts w:eastAsia="Arial"/>
              </w:rPr>
              <w:t>1696</w:t>
            </w:r>
          </w:p>
        </w:tc>
      </w:tr>
      <w:tr w:rsidR="00AB6A9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</w:tr>
      <w:tr w:rsidR="00AB6A9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jc w:val="center"/>
            </w:pPr>
            <w:r>
              <w:rPr>
                <w:rStyle w:val="TimesNewRoman0"/>
                <w:rFonts w:eastAsia="Arial"/>
              </w:rPr>
              <w:t>Текущий ремонт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right="100"/>
              <w:jc w:val="right"/>
            </w:pPr>
            <w:r>
              <w:rPr>
                <w:rStyle w:val="TimesNewRoman0"/>
                <w:rFonts w:eastAsia="Arial"/>
              </w:rPr>
              <w:t>605</w:t>
            </w:r>
          </w:p>
        </w:tc>
      </w:tr>
      <w:tr w:rsidR="00AB6A99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jc w:val="center"/>
            </w:pPr>
            <w:r>
              <w:rPr>
                <w:rStyle w:val="TimesNewRoman0"/>
                <w:rFonts w:eastAsia="Arial"/>
              </w:rPr>
              <w:t>в т.ч.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</w:tr>
      <w:tr w:rsidR="00AB6A99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left="40"/>
            </w:pPr>
            <w:r>
              <w:rPr>
                <w:rStyle w:val="TimesNewRoman"/>
                <w:rFonts w:eastAsia="Arial"/>
              </w:rPr>
              <w:t>Смена внутренних трубопроводов подвал 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right="100"/>
              <w:jc w:val="right"/>
            </w:pPr>
            <w:r>
              <w:rPr>
                <w:rStyle w:val="TimesNewRoman"/>
                <w:rFonts w:eastAsia="Arial"/>
              </w:rPr>
              <w:t>605</w:t>
            </w:r>
          </w:p>
        </w:tc>
      </w:tr>
      <w:tr w:rsidR="00AB6A9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</w:tr>
      <w:tr w:rsidR="00AB6A99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left="1260"/>
            </w:pPr>
            <w:r>
              <w:rPr>
                <w:rStyle w:val="TimesNewRoman0"/>
                <w:rFonts w:eastAsia="Arial"/>
              </w:rPr>
              <w:t>Долг за населением на 01.01.2013г.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right="100"/>
              <w:jc w:val="right"/>
            </w:pPr>
            <w:r>
              <w:rPr>
                <w:rStyle w:val="TimesNewRoman0"/>
                <w:rFonts w:eastAsia="Arial"/>
              </w:rPr>
              <w:t>54457</w:t>
            </w:r>
          </w:p>
        </w:tc>
      </w:tr>
      <w:tr w:rsidR="00AB6A99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jc w:val="center"/>
            </w:pPr>
            <w:r>
              <w:rPr>
                <w:rStyle w:val="TimesNewRoman0"/>
                <w:rFonts w:eastAsia="Arial"/>
              </w:rPr>
              <w:t>Долг за предприятием за выполненные работы на 01.01.2013г.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99" w:rsidRDefault="00AB6A99">
            <w:pPr>
              <w:framePr w:w="9902" w:h="11746" w:hSpace="5" w:wrap="notBeside" w:vAnchor="text" w:hAnchor="text" w:x="6" w:y="97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A99" w:rsidRDefault="0004188B">
            <w:pPr>
              <w:pStyle w:val="1"/>
              <w:framePr w:w="9902" w:h="11746" w:hSpace="5" w:wrap="notBeside" w:vAnchor="text" w:hAnchor="text" w:x="6" w:y="971"/>
              <w:shd w:val="clear" w:color="auto" w:fill="auto"/>
              <w:spacing w:line="180" w:lineRule="exact"/>
              <w:ind w:right="100"/>
              <w:jc w:val="right"/>
            </w:pPr>
            <w:r>
              <w:rPr>
                <w:rStyle w:val="TimesNewRoman0"/>
                <w:rFonts w:eastAsia="Arial"/>
              </w:rPr>
              <w:t>21899</w:t>
            </w:r>
          </w:p>
        </w:tc>
      </w:tr>
    </w:tbl>
    <w:p w:rsidR="004221C0" w:rsidRDefault="0004188B" w:rsidP="004221C0">
      <w:pPr>
        <w:pStyle w:val="a6"/>
        <w:framePr w:w="4963" w:h="1042" w:wrap="notBeside" w:vAnchor="text" w:hAnchor="text" w:x="1427" w:y="-67"/>
        <w:shd w:val="clear" w:color="auto" w:fill="auto"/>
        <w:tabs>
          <w:tab w:val="left" w:leader="underscore" w:pos="612"/>
        </w:tabs>
        <w:ind w:left="60" w:right="60"/>
        <w:jc w:val="center"/>
      </w:pPr>
      <w:r>
        <w:t xml:space="preserve">Отчет о выполненных работах за 2012 год </w:t>
      </w:r>
    </w:p>
    <w:p w:rsidR="00AB6A99" w:rsidRDefault="0004188B" w:rsidP="004221C0">
      <w:pPr>
        <w:pStyle w:val="a6"/>
        <w:framePr w:w="4963" w:h="1042" w:wrap="notBeside" w:vAnchor="text" w:hAnchor="text" w:x="1427" w:y="-67"/>
        <w:shd w:val="clear" w:color="auto" w:fill="auto"/>
        <w:tabs>
          <w:tab w:val="left" w:leader="underscore" w:pos="612"/>
        </w:tabs>
        <w:ind w:left="60" w:right="60"/>
        <w:jc w:val="center"/>
      </w:pPr>
      <w:r>
        <w:t xml:space="preserve">по адресу ул. Гагарина,2 управляемым 000"УК"Пульс" (содержание и текущий ремонт мест общего пользования) </w:t>
      </w:r>
      <w:r>
        <w:tab/>
        <w:t xml:space="preserve"> Площадь дома- 804,6м2</w:t>
      </w:r>
    </w:p>
    <w:p w:rsidR="00AB6A99" w:rsidRDefault="0004188B">
      <w:pPr>
        <w:pStyle w:val="20"/>
        <w:framePr w:w="6288" w:h="175" w:wrap="notBeside" w:vAnchor="text" w:hAnchor="text" w:x="692" w:y="12763"/>
        <w:shd w:val="clear" w:color="auto" w:fill="auto"/>
        <w:spacing w:line="170" w:lineRule="exact"/>
      </w:pPr>
      <w:r>
        <w:t>Примечание: работы по текущему ремонту выполнены на основании заявок</w:t>
      </w:r>
    </w:p>
    <w:p w:rsidR="00AB6A99" w:rsidRDefault="00AB6A99">
      <w:pPr>
        <w:rPr>
          <w:sz w:val="2"/>
          <w:szCs w:val="2"/>
        </w:rPr>
      </w:pPr>
    </w:p>
    <w:p w:rsidR="00AB6A99" w:rsidRDefault="004221C0">
      <w:pPr>
        <w:pStyle w:val="22"/>
        <w:shd w:val="clear" w:color="auto" w:fill="auto"/>
        <w:spacing w:before="294" w:line="17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.6pt;margin-top:660.65pt;width:54.15pt;height:33.6pt;z-index:-125829374;mso-wrap-distance-left:5pt;mso-wrap-distance-top:28.3pt;mso-wrap-distance-right:5pt;mso-position-horizontal-relative:margin;mso-position-vertical-relative:margin" filled="f" stroked="f">
            <v:textbox style="mso-next-textbox:#_x0000_s1028" inset="0,0,0,0">
              <w:txbxContent>
                <w:p w:rsidR="00AB6A99" w:rsidRDefault="0004188B">
                  <w:pPr>
                    <w:pStyle w:val="22"/>
                    <w:shd w:val="clear" w:color="auto" w:fill="auto"/>
                    <w:spacing w:before="0" w:line="160" w:lineRule="exact"/>
                    <w:ind w:left="100"/>
                    <w:jc w:val="left"/>
                  </w:pPr>
                  <w:r>
                    <w:rPr>
                      <w:rStyle w:val="2Exact"/>
                      <w:spacing w:val="0"/>
                    </w:rPr>
                    <w:t>Экономист</w:t>
                  </w:r>
                </w:p>
              </w:txbxContent>
            </v:textbox>
            <w10:wrap type="square" anchorx="margin" anchory="margin"/>
          </v:shape>
        </w:pict>
      </w:r>
      <w:r w:rsidR="00AB6A9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2.9pt;margin-top:-44.8pt;width:1in;height:78.25pt;z-index:-125829376;mso-wrap-distance-left:5pt;mso-wrap-distance-right:5pt;mso-position-horizontal-relative:margin;mso-position-vertical-relative:margin" wrapcoords="0 0 21600 0 21600 21600 0 21600 0 0">
            <v:imagedata r:id="rId6" o:title="image1"/>
            <w10:wrap type="tight" anchorx="margin" anchory="margin"/>
          </v:shape>
        </w:pict>
      </w:r>
      <w:r w:rsidR="00AB6A99">
        <w:pict>
          <v:shape id="_x0000_s1027" type="#_x0000_t202" style="position:absolute;left:0;text-align:left;margin-left:328pt;margin-top:-32.55pt;width:147.75pt;height:39.1pt;z-index:-125829375;mso-wrap-distance-left:5pt;mso-wrap-distance-right:5pt;mso-position-horizontal-relative:margin;mso-position-vertical-relative:margin" filled="f" stroked="f">
            <v:textbox style="mso-next-textbox:#_x0000_s1027;mso-fit-shape-to-text:t" inset="0,0,0,0">
              <w:txbxContent>
                <w:p w:rsidR="00AB6A99" w:rsidRDefault="004221C0">
                  <w:pPr>
                    <w:pStyle w:val="1"/>
                    <w:shd w:val="clear" w:color="auto" w:fill="auto"/>
                    <w:ind w:left="100"/>
                  </w:pPr>
                  <w:r>
                    <w:rPr>
                      <w:rStyle w:val="Exact"/>
                      <w:spacing w:val="0"/>
                    </w:rPr>
                    <w:t>УТВЕР</w:t>
                  </w:r>
                </w:p>
                <w:p w:rsidR="00AB6A99" w:rsidRDefault="004221C0">
                  <w:pPr>
                    <w:pStyle w:val="1"/>
                    <w:shd w:val="clear" w:color="auto" w:fill="auto"/>
                    <w:ind w:left="100"/>
                  </w:pPr>
                  <w:r>
                    <w:rPr>
                      <w:rStyle w:val="Exact"/>
                      <w:spacing w:val="0"/>
                    </w:rPr>
                    <w:t xml:space="preserve">Директор </w:t>
                  </w:r>
                  <w:r w:rsidR="0004188B">
                    <w:rPr>
                      <w:rStyle w:val="Exact"/>
                      <w:spacing w:val="0"/>
                    </w:rPr>
                    <w:t>ООО "УК"Пульс"</w:t>
                  </w:r>
                </w:p>
                <w:p w:rsidR="00AB6A99" w:rsidRDefault="0004188B">
                  <w:pPr>
                    <w:pStyle w:val="1"/>
                    <w:shd w:val="clear" w:color="auto" w:fill="auto"/>
                    <w:ind w:right="100"/>
                    <w:jc w:val="right"/>
                  </w:pPr>
                  <w:r>
                    <w:rPr>
                      <w:rStyle w:val="Exact"/>
                      <w:spacing w:val="0"/>
                    </w:rPr>
                    <w:t>Николаева Н.В.</w:t>
                  </w:r>
                </w:p>
              </w:txbxContent>
            </v:textbox>
            <w10:wrap type="topAndBottom" anchorx="margin" anchory="margin"/>
          </v:shape>
        </w:pict>
      </w:r>
      <w:r w:rsidR="0004188B">
        <w:t>Ветошкина Л.Б.</w:t>
      </w:r>
    </w:p>
    <w:sectPr w:rsidR="00AB6A99" w:rsidSect="00AB6A99">
      <w:type w:val="continuous"/>
      <w:pgSz w:w="11909" w:h="16838"/>
      <w:pgMar w:top="2117" w:right="998" w:bottom="807" w:left="9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88B" w:rsidRDefault="0004188B" w:rsidP="00AB6A99">
      <w:r>
        <w:separator/>
      </w:r>
    </w:p>
  </w:endnote>
  <w:endnote w:type="continuationSeparator" w:id="0">
    <w:p w:rsidR="0004188B" w:rsidRDefault="0004188B" w:rsidP="00AB6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88B" w:rsidRDefault="0004188B"/>
  </w:footnote>
  <w:footnote w:type="continuationSeparator" w:id="0">
    <w:p w:rsidR="0004188B" w:rsidRDefault="0004188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B6A99"/>
    <w:rsid w:val="0004188B"/>
    <w:rsid w:val="004221C0"/>
    <w:rsid w:val="00AB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6A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6A99"/>
    <w:rPr>
      <w:color w:val="000080"/>
      <w:u w:val="single"/>
    </w:rPr>
  </w:style>
  <w:style w:type="character" w:customStyle="1" w:styleId="Exact">
    <w:name w:val="Основной текст Exact"/>
    <w:basedOn w:val="a0"/>
    <w:rsid w:val="00AB6A99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2Exact">
    <w:name w:val="Основной текст (2) Exact"/>
    <w:basedOn w:val="a0"/>
    <w:rsid w:val="00AB6A99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a4">
    <w:name w:val="Основной текст_"/>
    <w:basedOn w:val="a0"/>
    <w:link w:val="1"/>
    <w:rsid w:val="00AB6A9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mesNewRoman">
    <w:name w:val="Основной текст + Times New Roman"/>
    <w:basedOn w:val="a4"/>
    <w:rsid w:val="00AB6A99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85pt">
    <w:name w:val="Основной текст + 8;5 pt"/>
    <w:basedOn w:val="a4"/>
    <w:rsid w:val="00AB6A99"/>
    <w:rPr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TimesNewRoman0">
    <w:name w:val="Основной текст + Times New Roman;Полужирный"/>
    <w:basedOn w:val="a4"/>
    <w:rsid w:val="00AB6A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ru-RU"/>
    </w:rPr>
  </w:style>
  <w:style w:type="character" w:customStyle="1" w:styleId="Verdana">
    <w:name w:val="Основной текст + Verdana;Полужирный"/>
    <w:basedOn w:val="a4"/>
    <w:rsid w:val="00AB6A99"/>
    <w:rPr>
      <w:rFonts w:ascii="Verdana" w:eastAsia="Verdana" w:hAnsi="Verdana" w:cs="Verdana"/>
      <w:b/>
      <w:bCs/>
      <w:color w:val="000000"/>
      <w:spacing w:val="0"/>
      <w:w w:val="100"/>
      <w:position w:val="0"/>
    </w:rPr>
  </w:style>
  <w:style w:type="character" w:customStyle="1" w:styleId="Verdana85pt">
    <w:name w:val="Основной текст + Verdana;8;5 pt"/>
    <w:basedOn w:val="a4"/>
    <w:rsid w:val="00AB6A99"/>
    <w:rPr>
      <w:rFonts w:ascii="Verdana" w:eastAsia="Verdana" w:hAnsi="Verdana" w:cs="Verdana"/>
      <w:color w:val="000000"/>
      <w:spacing w:val="0"/>
      <w:w w:val="100"/>
      <w:position w:val="0"/>
      <w:sz w:val="17"/>
      <w:szCs w:val="17"/>
    </w:rPr>
  </w:style>
  <w:style w:type="character" w:customStyle="1" w:styleId="a5">
    <w:name w:val="Подпись к таблице_"/>
    <w:basedOn w:val="a0"/>
    <w:link w:val="a6"/>
    <w:rsid w:val="00AB6A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Подпись к таблице (2)_"/>
    <w:basedOn w:val="a0"/>
    <w:link w:val="20"/>
    <w:rsid w:val="00AB6A9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_"/>
    <w:basedOn w:val="a0"/>
    <w:link w:val="22"/>
    <w:rsid w:val="00AB6A9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">
    <w:name w:val="Основной текст1"/>
    <w:basedOn w:val="a"/>
    <w:link w:val="a4"/>
    <w:rsid w:val="00AB6A99"/>
    <w:pPr>
      <w:shd w:val="clear" w:color="auto" w:fill="FFFFFF"/>
      <w:spacing w:line="259" w:lineRule="exact"/>
    </w:pPr>
    <w:rPr>
      <w:rFonts w:ascii="Arial" w:eastAsia="Arial" w:hAnsi="Arial" w:cs="Arial"/>
      <w:sz w:val="18"/>
      <w:szCs w:val="18"/>
    </w:rPr>
  </w:style>
  <w:style w:type="paragraph" w:customStyle="1" w:styleId="22">
    <w:name w:val="Основной текст (2)"/>
    <w:basedOn w:val="a"/>
    <w:link w:val="21"/>
    <w:rsid w:val="00AB6A99"/>
    <w:pPr>
      <w:shd w:val="clear" w:color="auto" w:fill="FFFFFF"/>
      <w:spacing w:before="300" w:line="0" w:lineRule="atLeast"/>
      <w:jc w:val="right"/>
    </w:pPr>
    <w:rPr>
      <w:rFonts w:ascii="Arial" w:eastAsia="Arial" w:hAnsi="Arial" w:cs="Arial"/>
      <w:sz w:val="17"/>
      <w:szCs w:val="17"/>
    </w:rPr>
  </w:style>
  <w:style w:type="paragraph" w:customStyle="1" w:styleId="a6">
    <w:name w:val="Подпись к таблице"/>
    <w:basedOn w:val="a"/>
    <w:link w:val="a5"/>
    <w:rsid w:val="00AB6A99"/>
    <w:pPr>
      <w:shd w:val="clear" w:color="auto" w:fill="FFFFFF"/>
      <w:spacing w:line="259" w:lineRule="exact"/>
      <w:ind w:firstLine="4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Подпись к таблице (2)"/>
    <w:basedOn w:val="a"/>
    <w:link w:val="2"/>
    <w:rsid w:val="00AB6A99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1457</Characters>
  <Application>Microsoft Office Word</Application>
  <DocSecurity>0</DocSecurity>
  <Lines>12</Lines>
  <Paragraphs>3</Paragraphs>
  <ScaleCrop>false</ScaleCrop>
  <Company>Microsoft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System</cp:lastModifiedBy>
  <cp:revision>2</cp:revision>
  <dcterms:created xsi:type="dcterms:W3CDTF">2013-04-03T06:11:00Z</dcterms:created>
  <dcterms:modified xsi:type="dcterms:W3CDTF">2013-04-03T06:13:00Z</dcterms:modified>
</cp:coreProperties>
</file>