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D3" w:rsidRDefault="00F36FD3" w:rsidP="00F36FD3">
      <w:pPr>
        <w:rPr>
          <w:rFonts w:ascii="Times New Roman" w:hAnsi="Times New Roman" w:cs="Times New Roman"/>
          <w:sz w:val="28"/>
          <w:szCs w:val="28"/>
        </w:rPr>
      </w:pPr>
      <w:r w:rsidRPr="00475699">
        <w:rPr>
          <w:rFonts w:ascii="Times New Roman" w:hAnsi="Times New Roman" w:cs="Times New Roman"/>
          <w:sz w:val="28"/>
          <w:szCs w:val="28"/>
        </w:rPr>
        <w:t>В 201</w:t>
      </w:r>
      <w:r w:rsidR="007F4CE4" w:rsidRPr="007F4CE4">
        <w:rPr>
          <w:rFonts w:ascii="Times New Roman" w:hAnsi="Times New Roman" w:cs="Times New Roman"/>
          <w:sz w:val="28"/>
          <w:szCs w:val="28"/>
        </w:rPr>
        <w:t>3</w:t>
      </w:r>
      <w:r w:rsidRPr="00475699">
        <w:rPr>
          <w:rFonts w:ascii="Times New Roman" w:hAnsi="Times New Roman" w:cs="Times New Roman"/>
          <w:sz w:val="28"/>
          <w:szCs w:val="28"/>
        </w:rPr>
        <w:t xml:space="preserve"> году расторжений договоров управления с многоквартирными домами в ООО «Управдом» не было.</w:t>
      </w:r>
    </w:p>
    <w:p w:rsidR="00F36FD3" w:rsidRPr="00475699" w:rsidRDefault="00F36FD3" w:rsidP="00F36FD3">
      <w:pPr>
        <w:rPr>
          <w:rFonts w:ascii="Times New Roman" w:hAnsi="Times New Roman" w:cs="Times New Roman"/>
          <w:sz w:val="28"/>
          <w:szCs w:val="28"/>
        </w:rPr>
      </w:pPr>
    </w:p>
    <w:p w:rsidR="00DC0753" w:rsidRDefault="00DC0753"/>
    <w:sectPr w:rsidR="00DC0753" w:rsidSect="00DC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FD3"/>
    <w:rsid w:val="007F4CE4"/>
    <w:rsid w:val="00B6777A"/>
    <w:rsid w:val="00DC0753"/>
    <w:rsid w:val="00F3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3</cp:revision>
  <dcterms:created xsi:type="dcterms:W3CDTF">2013-10-01T09:33:00Z</dcterms:created>
  <dcterms:modified xsi:type="dcterms:W3CDTF">2014-01-29T07:39:00Z</dcterms:modified>
</cp:coreProperties>
</file>