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2E" w:rsidRDefault="001C162E" w:rsidP="001C162E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1C162E" w:rsidRDefault="001C162E" w:rsidP="001C162E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к  постановлению Администрации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proofErr w:type="spellStart"/>
      <w:r>
        <w:rPr>
          <w:szCs w:val="20"/>
        </w:rPr>
        <w:t>Куженерского</w:t>
      </w:r>
      <w:proofErr w:type="spellEnd"/>
      <w:r>
        <w:rPr>
          <w:szCs w:val="20"/>
        </w:rPr>
        <w:t xml:space="preserve"> муниципального района</w:t>
      </w:r>
    </w:p>
    <w:p w:rsidR="001C162E" w:rsidRDefault="001C162E" w:rsidP="001C162E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от 17 декабря 2010 года № 650</w:t>
      </w:r>
    </w:p>
    <w:p w:rsidR="001C162E" w:rsidRDefault="001C162E" w:rsidP="001C162E"/>
    <w:p w:rsidR="001C162E" w:rsidRDefault="001C162E" w:rsidP="001C162E"/>
    <w:p w:rsidR="001C162E" w:rsidRDefault="001C162E" w:rsidP="001C162E">
      <w:pPr>
        <w:rPr>
          <w:szCs w:val="20"/>
        </w:rPr>
      </w:pPr>
      <w:r>
        <w:rPr>
          <w:szCs w:val="20"/>
        </w:rPr>
        <w:t xml:space="preserve">                                    Размер платы за содержание и ремонт жилого помещения для </w:t>
      </w:r>
      <w:proofErr w:type="spellStart"/>
      <w:r>
        <w:rPr>
          <w:szCs w:val="20"/>
        </w:rPr>
        <w:t>нателей</w:t>
      </w:r>
      <w:proofErr w:type="spellEnd"/>
      <w:r>
        <w:rPr>
          <w:szCs w:val="20"/>
        </w:rPr>
        <w:t xml:space="preserve">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</w:t>
      </w:r>
      <w:proofErr w:type="gramStart"/>
      <w:r>
        <w:rPr>
          <w:szCs w:val="20"/>
        </w:rPr>
        <w:t>содержание</w:t>
      </w:r>
      <w:proofErr w:type="gramEnd"/>
      <w:r>
        <w:rPr>
          <w:szCs w:val="20"/>
        </w:rPr>
        <w:t xml:space="preserve"> и ремонт жилого помещения для собственников жилых помещений, которые не приняли решение о выборе способа управления многоквартирным домом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29"/>
        <w:gridCol w:w="1176"/>
        <w:gridCol w:w="1248"/>
        <w:gridCol w:w="1354"/>
        <w:gridCol w:w="1248"/>
        <w:gridCol w:w="1144"/>
      </w:tblGrid>
      <w:tr w:rsidR="001C162E" w:rsidTr="00DE3F5C">
        <w:trPr>
          <w:trHeight w:val="374"/>
        </w:trPr>
        <w:tc>
          <w:tcPr>
            <w:tcW w:w="2429" w:type="dxa"/>
            <w:vMerge w:val="restart"/>
            <w:tcBorders>
              <w:top w:val="single" w:sz="1" w:space="0" w:color="000000"/>
            </w:tcBorders>
          </w:tcPr>
          <w:p w:rsidR="001C162E" w:rsidRDefault="001C162E" w:rsidP="00DE3F5C">
            <w:pPr>
              <w:snapToGrid w:val="0"/>
            </w:pPr>
          </w:p>
        </w:tc>
        <w:tc>
          <w:tcPr>
            <w:tcW w:w="1176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Едини</w:t>
            </w:r>
            <w:r>
              <w:rPr>
                <w:szCs w:val="20"/>
              </w:rPr>
              <w:softHyphen/>
              <w:t>ца</w:t>
            </w:r>
          </w:p>
          <w:p w:rsidR="001C162E" w:rsidRDefault="001C162E" w:rsidP="00DE3F5C">
            <w:pPr>
              <w:rPr>
                <w:szCs w:val="20"/>
              </w:rPr>
            </w:pPr>
            <w:r>
              <w:rPr>
                <w:szCs w:val="20"/>
              </w:rPr>
              <w:t>измере</w:t>
            </w:r>
            <w:r>
              <w:rPr>
                <w:szCs w:val="20"/>
              </w:rPr>
              <w:softHyphen/>
              <w:t>ния</w:t>
            </w:r>
          </w:p>
        </w:tc>
        <w:tc>
          <w:tcPr>
            <w:tcW w:w="3850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Размер платы, руб.:</w:t>
            </w:r>
          </w:p>
        </w:tc>
        <w:tc>
          <w:tcPr>
            <w:tcW w:w="114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1C162E" w:rsidRDefault="001C162E" w:rsidP="00DE3F5C">
            <w:pPr>
              <w:snapToGrid w:val="0"/>
            </w:pPr>
          </w:p>
        </w:tc>
      </w:tr>
      <w:tr w:rsidR="001C162E" w:rsidTr="00DE3F5C">
        <w:trPr>
          <w:trHeight w:val="1296"/>
        </w:trPr>
        <w:tc>
          <w:tcPr>
            <w:tcW w:w="2429" w:type="dxa"/>
            <w:vMerge w:val="restart"/>
            <w:tcBorders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Виды жилищного фонда</w:t>
            </w:r>
          </w:p>
        </w:tc>
        <w:tc>
          <w:tcPr>
            <w:tcW w:w="117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</w:p>
          <w:p w:rsidR="001C162E" w:rsidRDefault="001C162E" w:rsidP="00DE3F5C">
            <w:pPr>
              <w:rPr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за</w:t>
            </w:r>
          </w:p>
          <w:p w:rsidR="001C162E" w:rsidRDefault="001C162E" w:rsidP="00DE3F5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содержа </w:t>
            </w:r>
            <w:proofErr w:type="spellStart"/>
            <w:r>
              <w:rPr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3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за</w:t>
            </w:r>
          </w:p>
          <w:p w:rsidR="001C162E" w:rsidRDefault="001C162E" w:rsidP="00DE3F5C">
            <w:pPr>
              <w:rPr>
                <w:szCs w:val="20"/>
              </w:rPr>
            </w:pPr>
            <w:r>
              <w:rPr>
                <w:szCs w:val="20"/>
              </w:rPr>
              <w:t>текущий ремонт</w:t>
            </w:r>
          </w:p>
        </w:tc>
        <w:tc>
          <w:tcPr>
            <w:tcW w:w="12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за</w:t>
            </w:r>
          </w:p>
          <w:p w:rsidR="001C162E" w:rsidRDefault="001C162E" w:rsidP="00DE3F5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управлен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иеМКД</w:t>
            </w:r>
            <w:proofErr w:type="spellEnd"/>
          </w:p>
        </w:tc>
        <w:tc>
          <w:tcPr>
            <w:tcW w:w="114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Всего, руб.</w:t>
            </w:r>
          </w:p>
        </w:tc>
      </w:tr>
      <w:tr w:rsidR="001C162E" w:rsidTr="00DE3F5C">
        <w:trPr>
          <w:trHeight w:val="307"/>
        </w:trPr>
        <w:tc>
          <w:tcPr>
            <w:tcW w:w="2429" w:type="dxa"/>
            <w:vMerge w:val="restart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3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1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</w:tr>
      <w:tr w:rsidR="001C162E" w:rsidTr="00DE3F5C">
        <w:trPr>
          <w:trHeight w:val="600"/>
        </w:trPr>
        <w:tc>
          <w:tcPr>
            <w:tcW w:w="2429" w:type="dxa"/>
            <w:vMerge w:val="restart"/>
            <w:tcBorders>
              <w:top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Благоустроенные </w:t>
            </w:r>
          </w:p>
          <w:p w:rsidR="001C162E" w:rsidRDefault="001C162E" w:rsidP="00DE3F5C">
            <w:pPr>
              <w:rPr>
                <w:szCs w:val="20"/>
              </w:rPr>
            </w:pPr>
            <w:r>
              <w:rPr>
                <w:szCs w:val="20"/>
              </w:rPr>
              <w:t>жилые дома</w:t>
            </w:r>
          </w:p>
        </w:tc>
        <w:tc>
          <w:tcPr>
            <w:tcW w:w="11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кв. метр</w:t>
            </w:r>
          </w:p>
        </w:tc>
        <w:tc>
          <w:tcPr>
            <w:tcW w:w="12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5,44</w:t>
            </w:r>
          </w:p>
        </w:tc>
        <w:tc>
          <w:tcPr>
            <w:tcW w:w="13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2,35</w:t>
            </w:r>
          </w:p>
        </w:tc>
        <w:tc>
          <w:tcPr>
            <w:tcW w:w="12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0,95</w:t>
            </w:r>
          </w:p>
        </w:tc>
        <w:tc>
          <w:tcPr>
            <w:tcW w:w="11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8,74</w:t>
            </w:r>
          </w:p>
        </w:tc>
      </w:tr>
      <w:tr w:rsidR="001C162E" w:rsidTr="00DE3F5C">
        <w:trPr>
          <w:trHeight w:val="922"/>
        </w:trPr>
        <w:tc>
          <w:tcPr>
            <w:tcW w:w="2429" w:type="dxa"/>
            <w:vMerge w:val="restart"/>
            <w:tcBorders>
              <w:top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Частично благоустроенные </w:t>
            </w:r>
          </w:p>
          <w:p w:rsidR="001C162E" w:rsidRDefault="001C162E" w:rsidP="00DE3F5C">
            <w:pPr>
              <w:rPr>
                <w:szCs w:val="20"/>
              </w:rPr>
            </w:pPr>
            <w:r>
              <w:rPr>
                <w:szCs w:val="20"/>
              </w:rPr>
              <w:t>жилые дома</w:t>
            </w:r>
          </w:p>
        </w:tc>
        <w:tc>
          <w:tcPr>
            <w:tcW w:w="11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кв. метр</w:t>
            </w:r>
          </w:p>
        </w:tc>
        <w:tc>
          <w:tcPr>
            <w:tcW w:w="12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4,77</w:t>
            </w:r>
          </w:p>
        </w:tc>
        <w:tc>
          <w:tcPr>
            <w:tcW w:w="13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2,35</w:t>
            </w:r>
          </w:p>
        </w:tc>
        <w:tc>
          <w:tcPr>
            <w:tcW w:w="12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0,95</w:t>
            </w:r>
          </w:p>
        </w:tc>
        <w:tc>
          <w:tcPr>
            <w:tcW w:w="11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8,07</w:t>
            </w:r>
          </w:p>
        </w:tc>
      </w:tr>
      <w:tr w:rsidR="001C162E" w:rsidTr="00DE3F5C">
        <w:trPr>
          <w:trHeight w:val="605"/>
        </w:trPr>
        <w:tc>
          <w:tcPr>
            <w:tcW w:w="2429" w:type="dxa"/>
            <w:vMerge w:val="restart"/>
            <w:tcBorders>
              <w:top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Неблагоустроенные</w:t>
            </w:r>
          </w:p>
          <w:p w:rsidR="001C162E" w:rsidRDefault="001C162E" w:rsidP="00DE3F5C">
            <w:pPr>
              <w:rPr>
                <w:szCs w:val="20"/>
              </w:rPr>
            </w:pPr>
            <w:r>
              <w:rPr>
                <w:szCs w:val="20"/>
              </w:rPr>
              <w:t>жилые дома</w:t>
            </w:r>
          </w:p>
        </w:tc>
        <w:tc>
          <w:tcPr>
            <w:tcW w:w="11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кв. метр</w:t>
            </w:r>
          </w:p>
        </w:tc>
        <w:tc>
          <w:tcPr>
            <w:tcW w:w="12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2,44</w:t>
            </w:r>
          </w:p>
        </w:tc>
        <w:tc>
          <w:tcPr>
            <w:tcW w:w="13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2,35</w:t>
            </w:r>
          </w:p>
        </w:tc>
        <w:tc>
          <w:tcPr>
            <w:tcW w:w="12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0,95</w:t>
            </w:r>
          </w:p>
        </w:tc>
        <w:tc>
          <w:tcPr>
            <w:tcW w:w="11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62E" w:rsidRDefault="001C162E" w:rsidP="00DE3F5C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5,74</w:t>
            </w:r>
          </w:p>
        </w:tc>
      </w:tr>
    </w:tbl>
    <w:p w:rsidR="001C162E" w:rsidRDefault="001C162E" w:rsidP="001C162E"/>
    <w:p w:rsidR="00EE55E4" w:rsidRDefault="001C162E"/>
    <w:sectPr w:rsidR="00EE55E4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1C162E"/>
    <w:rsid w:val="001C162E"/>
    <w:rsid w:val="002C7007"/>
    <w:rsid w:val="002D6EE5"/>
    <w:rsid w:val="00B1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2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>home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2011-02-28T18:57:00Z</dcterms:created>
  <dcterms:modified xsi:type="dcterms:W3CDTF">2011-02-28T18:57:00Z</dcterms:modified>
</cp:coreProperties>
</file>